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8D1781">
        <w:rPr>
          <w:rFonts w:ascii="Times New Roman" w:hAnsi="Times New Roman"/>
          <w:bCs/>
          <w:sz w:val="28"/>
          <w:szCs w:val="28"/>
        </w:rPr>
        <w:t>Т</w:t>
      </w:r>
      <w:r w:rsidR="00D96F66">
        <w:rPr>
          <w:rFonts w:ascii="Times New Roman" w:hAnsi="Times New Roman"/>
          <w:bCs/>
          <w:sz w:val="28"/>
          <w:szCs w:val="28"/>
        </w:rPr>
        <w:t>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686944">
        <w:rPr>
          <w:rFonts w:ascii="Times New Roman" w:hAnsi="Times New Roman"/>
          <w:bCs/>
          <w:sz w:val="28"/>
          <w:szCs w:val="28"/>
        </w:rPr>
        <w:t xml:space="preserve">                  10. 11</w:t>
      </w:r>
      <w:r w:rsidR="00E90A91">
        <w:rPr>
          <w:rFonts w:ascii="Times New Roman" w:hAnsi="Times New Roman"/>
          <w:bCs/>
          <w:sz w:val="28"/>
          <w:szCs w:val="28"/>
        </w:rPr>
        <w:t>.</w:t>
      </w:r>
      <w:r w:rsidR="005F25D1">
        <w:rPr>
          <w:rFonts w:ascii="Times New Roman" w:hAnsi="Times New Roman"/>
          <w:bCs/>
          <w:sz w:val="28"/>
          <w:szCs w:val="28"/>
        </w:rPr>
        <w:t xml:space="preserve"> </w:t>
      </w:r>
      <w:r w:rsidR="00E90A91">
        <w:rPr>
          <w:rFonts w:ascii="Times New Roman" w:hAnsi="Times New Roman"/>
          <w:bCs/>
          <w:sz w:val="28"/>
          <w:szCs w:val="28"/>
        </w:rPr>
        <w:t>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314AFA" w:rsidRPr="00314AFA" w:rsidRDefault="008340D7" w:rsidP="0031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314AFA" w:rsidRPr="00314AFA">
        <w:rPr>
          <w:rFonts w:ascii="Times New Roman" w:hAnsi="Times New Roman"/>
          <w:b/>
          <w:bCs/>
          <w:sz w:val="28"/>
          <w:szCs w:val="28"/>
        </w:rPr>
        <w:t>Россия при Павле 1</w:t>
      </w:r>
    </w:p>
    <w:p w:rsidR="008340D7" w:rsidRPr="00E27EC4" w:rsidRDefault="008340D7" w:rsidP="0068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26CC" w:rsidRPr="00833DA0" w:rsidRDefault="004A5519" w:rsidP="00833D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="00833DA0" w:rsidRPr="00833DA0">
        <w:t xml:space="preserve"> </w:t>
      </w:r>
      <w:r w:rsidR="00B7689E">
        <w:t>с</w:t>
      </w:r>
      <w:r w:rsidR="00B7689E">
        <w:rPr>
          <w:rFonts w:ascii="Times New Roman" w:hAnsi="Times New Roman"/>
          <w:sz w:val="28"/>
          <w:szCs w:val="28"/>
        </w:rPr>
        <w:t>формировать</w:t>
      </w:r>
      <w:r w:rsidR="00377A32" w:rsidRPr="00377A32">
        <w:rPr>
          <w:rFonts w:ascii="Times New Roman" w:hAnsi="Times New Roman"/>
          <w:sz w:val="28"/>
          <w:szCs w:val="28"/>
        </w:rPr>
        <w:t xml:space="preserve"> у обучающихся </w:t>
      </w:r>
      <w:r w:rsidR="00314AFA">
        <w:rPr>
          <w:rFonts w:ascii="Times New Roman" w:hAnsi="Times New Roman"/>
          <w:sz w:val="28"/>
          <w:szCs w:val="28"/>
        </w:rPr>
        <w:t>представления о</w:t>
      </w:r>
      <w:r w:rsidR="00314AFA" w:rsidRPr="00314AFA">
        <w:rPr>
          <w:rFonts w:ascii="Times New Roman" w:hAnsi="Times New Roman"/>
          <w:sz w:val="28"/>
          <w:szCs w:val="28"/>
        </w:rPr>
        <w:t> </w:t>
      </w:r>
      <w:r w:rsidR="00314AFA">
        <w:rPr>
          <w:rFonts w:ascii="Times New Roman" w:hAnsi="Times New Roman"/>
          <w:sz w:val="28"/>
          <w:szCs w:val="28"/>
        </w:rPr>
        <w:t xml:space="preserve">  личности</w:t>
      </w:r>
      <w:r w:rsidR="00314AFA" w:rsidRPr="00314AFA">
        <w:rPr>
          <w:rFonts w:ascii="Times New Roman" w:hAnsi="Times New Roman"/>
          <w:sz w:val="28"/>
          <w:szCs w:val="28"/>
        </w:rPr>
        <w:t xml:space="preserve"> императора, охарактеризовать внутреннюю и внешнюю политику Павла I, выяснить причины дворцового переворота 1801 года и его сущность.</w:t>
      </w:r>
      <w:r w:rsidR="00377A32" w:rsidRPr="00377A32">
        <w:rPr>
          <w:lang w:val="uk-UA"/>
        </w:rPr>
        <w:t xml:space="preserve"> 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377A32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377A32" w:rsidRPr="00377A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4AF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14AFA" w:rsidRPr="00314AFA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 характере внутренней и внешней политики Павла I.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301E2">
        <w:rPr>
          <w:rFonts w:ascii="Times New Roman" w:hAnsi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1E2">
        <w:rPr>
          <w:rFonts w:ascii="Times New Roman" w:hAnsi="Times New Roman"/>
          <w:sz w:val="28"/>
          <w:szCs w:val="28"/>
        </w:rPr>
        <w:t>Извлекать знания из дополнительных источников, наглядных средств обучения.</w:t>
      </w:r>
    </w:p>
    <w:p w:rsidR="00837726" w:rsidRDefault="00643466" w:rsidP="002942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314AFA" w:rsidRDefault="00314AFA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1.Личность Павла 1</w:t>
      </w:r>
    </w:p>
    <w:p w:rsidR="00314AFA" w:rsidRDefault="00314AFA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2.Внутренняя </w:t>
      </w:r>
      <w:r w:rsidR="00F9637B">
        <w:rPr>
          <w:rFonts w:ascii="Times New Roman" w:hAnsi="Times New Roman"/>
          <w:sz w:val="28"/>
          <w:szCs w:val="28"/>
          <w:lang w:val="uk-UA"/>
        </w:rPr>
        <w:t xml:space="preserve">политика </w:t>
      </w:r>
      <w:r w:rsidR="00F9637B" w:rsidRPr="00F9637B">
        <w:rPr>
          <w:rFonts w:ascii="Times New Roman" w:hAnsi="Times New Roman"/>
          <w:sz w:val="28"/>
          <w:szCs w:val="28"/>
          <w:lang w:val="uk-UA"/>
        </w:rPr>
        <w:t>Павла 1</w:t>
      </w:r>
    </w:p>
    <w:p w:rsidR="00F9637B" w:rsidRPr="00314AFA" w:rsidRDefault="00F9637B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Внешняя политика. Дворцовый переворот.</w:t>
      </w:r>
    </w:p>
    <w:p w:rsidR="002251BF" w:rsidRPr="00E44C77" w:rsidRDefault="002251BF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14AFA" w:rsidRDefault="00643466" w:rsidP="00314AFA">
      <w:pPr>
        <w:spacing w:after="0" w:line="276" w:lineRule="auto"/>
        <w:jc w:val="both"/>
      </w:pPr>
      <w:r w:rsidRPr="006434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F1405" w:rsidRPr="006F1405">
        <w:t xml:space="preserve"> </w:t>
      </w:r>
      <w:r w:rsidR="00314AFA" w:rsidRPr="00314AFA">
        <w:rPr>
          <w:rFonts w:ascii="Times New Roman" w:hAnsi="Times New Roman"/>
          <w:sz w:val="28"/>
          <w:szCs w:val="28"/>
        </w:rPr>
        <w:t>В ноябре 1796 г. после смерти Екатерины II на российский престол взошел император Павел I. Началось короткое, но чрезвычайно важное и насыщенное событиями царствование одной из самых загадочных и противоречивых фигур русской истории. В исторических исследованиях нет единства в оценке личности Павла I. А.С. Пушкин назвал Павла I “романтическим императором”, А.И.Герцен – “коронованным Гамлетом”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 xml:space="preserve">Павел I родился 20 сентября 1754 года. Он был сыном императрицы Екатерины II. Павел находился по отношению к императрице в некоторой оппозиции, ненавидя свою мать, он считал её убийцей отца. Его отец, Пётр III. Ещё в детстве Павлу пришлось пережить сильнейшие потрясения: смерть отца Петра III от рук фаворитов матери, который был свергнут с престола и задушен, когда Павлу было 7лет. Екатерина старалась внушить маленькому Павлу, что его отец был пустым, никчёмным человеком. Но ...Павел любил отца таким, каким тот был. Со временем у Павла сложился культ отца – мученика. С 1760 г. его главным воспитателем стал граф Н.И. Панин. С четырёх лет Павла стали обучать грамоте, </w:t>
      </w:r>
      <w:r w:rsidRPr="00314AFA">
        <w:rPr>
          <w:rFonts w:ascii="Times New Roman" w:hAnsi="Times New Roman"/>
          <w:sz w:val="28"/>
          <w:szCs w:val="28"/>
        </w:rPr>
        <w:lastRenderedPageBreak/>
        <w:t>истории, географии, математике, иностранным языкам и другим наукам, он получил хорошее образование.</w:t>
      </w:r>
    </w:p>
    <w:p w:rsidR="00F9637B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 xml:space="preserve">В 1771 г. Павлу исполнилось 17 лет. Он стал совершеннолетним и ждал, что мать передаст ему престол. Екатерина же в 1773 г. женила Павла на гессен-дармштадтской принцессе Вильгельмине, в православии наречённой Натальей Алексеевной. Через три года Наталья Алексеевна умерла от родов. ) В 1776 г. Екатерина женила Павла вторично на принцессе вюртембергской Софии-Доротее, принявшей православие под именем Марии Фёдоровны. Мария Фёдоровна, племянница прусского короля Фридриха II, была женщиной удивительной красоты и необычайных душевных качеств, обожавшей своего супруга и посвятившей ему свою жизнь. </w:t>
      </w:r>
      <w:r w:rsidR="00B11B93" w:rsidRPr="00B11B93">
        <w:rPr>
          <w:rFonts w:ascii="Times New Roman" w:hAnsi="Times New Roman"/>
          <w:sz w:val="28"/>
          <w:szCs w:val="28"/>
        </w:rPr>
        <w:t>Она подарила ему 10 детей, среди них два её сына, Александр и Николай – будущие императоры.</w:t>
      </w:r>
      <w:r w:rsidR="00B11B93">
        <w:rPr>
          <w:rFonts w:ascii="Times New Roman" w:hAnsi="Times New Roman"/>
          <w:sz w:val="28"/>
          <w:szCs w:val="28"/>
        </w:rPr>
        <w:t xml:space="preserve"> </w:t>
      </w:r>
    </w:p>
    <w:p w:rsidR="00F9637B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 1781-82 супруги совершили путешествие по ряду европейских стран. Во время путешествия Павел Петрович познакомился с прусским королём лично. Пруссия в это время становилась сильным государством, её армия была одной из сильнейших в Европе. Павел Петрович стал поклонником прусского короля и его военной системы. По возвращению в Россию Павел ждал престола, а Екатерина II подарила супругам селения Гатчину и Павловск и удалил из Петербурга.</w:t>
      </w:r>
      <w:r w:rsidR="00B11B93" w:rsidRPr="00B11B93">
        <w:rPr>
          <w:color w:val="000000"/>
          <w:shd w:val="clear" w:color="auto" w:fill="FFFFFF"/>
        </w:rPr>
        <w:t xml:space="preserve"> </w:t>
      </w:r>
      <w:r w:rsidR="00B11B93" w:rsidRPr="00B11B93">
        <w:rPr>
          <w:rFonts w:ascii="Times New Roman" w:hAnsi="Times New Roman"/>
          <w:sz w:val="28"/>
          <w:szCs w:val="28"/>
        </w:rPr>
        <w:t>В 1777 г. у Павла родился желанный первенец - Александр. Младенец по требованию Екатерины был отнят от матери и отца и отдан на попечение особых воспитательниц. Павлу и Марии Фёдоровне разрешалось навещать ребёнка в определённые дни и часы. Так у родителей были отняты и другие дети. Павел был оскорблён как отец, как муж, как семьянин. Старший Александр стал любимцем венценосной бабки. Его она и стала готовить после себя на престол. Екатерина посвятила в свои планы Александра. Но Александр любил отца и всё ему рассказал.</w:t>
      </w:r>
      <w:r w:rsidRPr="00314AFA">
        <w:rPr>
          <w:rFonts w:ascii="Times New Roman" w:hAnsi="Times New Roman"/>
          <w:sz w:val="28"/>
          <w:szCs w:val="28"/>
        </w:rPr>
        <w:t xml:space="preserve"> 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 Гатчине цесаревич стал жить затворником и создавать свой мир. Сюда были переведены кавалерийский кирасирский Его Императорского высочества наследника цесаревича полк, пехотный батальон, конноартиллерийская рота и полурота матросов. Павел стал создавать свою армию. Обучение войск, парады, смотры проводились в Гатчине в любую погоду.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Осенью 1796 года Екатерина II заболела, а в ноябре императрица умерла. Новым императором стал Павел Петрович – Павел I.</w:t>
      </w:r>
    </w:p>
    <w:p w:rsidR="00314AFA" w:rsidRPr="00314AFA" w:rsidRDefault="00314AFA" w:rsidP="00314AF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Первым делом Павел извлек прах своего отца Петра III из могилы, одел в императорские одежды, короновал, затем гроб отца поставил рядом с гробом матери для прощания. Через месяц в соответствии с придворным церемониалом Павел I захоронил Екатерину II и Петра III в Петропавловском соборе как российских императоров.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AFA">
        <w:rPr>
          <w:rFonts w:ascii="Times New Roman" w:hAnsi="Times New Roman"/>
          <w:sz w:val="28"/>
          <w:szCs w:val="28"/>
        </w:rPr>
        <w:t xml:space="preserve">Для оказания почестей праху Петра III выбрали именно тех людей, которые подготовили его смерть; царский жезл, скипетр и корону </w:t>
      </w:r>
      <w:r w:rsidRPr="00314AFA">
        <w:rPr>
          <w:rFonts w:ascii="Times New Roman" w:hAnsi="Times New Roman"/>
          <w:sz w:val="28"/>
          <w:szCs w:val="28"/>
        </w:rPr>
        <w:lastRenderedPageBreak/>
        <w:t>несли граф А.Орлов, князь П.Б.Барятинский и П.Б.Пассек – участники убийства императора.</w:t>
      </w:r>
    </w:p>
    <w:p w:rsidR="00314AFA" w:rsidRPr="00314AFA" w:rsidRDefault="00A03895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314AFA" w:rsidRPr="00314AFA">
        <w:rPr>
          <w:rFonts w:ascii="Times New Roman" w:hAnsi="Times New Roman"/>
          <w:sz w:val="28"/>
          <w:szCs w:val="28"/>
        </w:rPr>
        <w:t>В день своей коронации </w:t>
      </w:r>
      <w:r w:rsidR="00314AFA" w:rsidRPr="00A03895">
        <w:rPr>
          <w:rFonts w:ascii="Times New Roman" w:hAnsi="Times New Roman"/>
          <w:bCs/>
          <w:sz w:val="28"/>
          <w:szCs w:val="28"/>
        </w:rPr>
        <w:t>5 апреля 1797 г</w:t>
      </w:r>
      <w:r w:rsidR="00314AFA" w:rsidRPr="00314AFA">
        <w:rPr>
          <w:rFonts w:ascii="Times New Roman" w:hAnsi="Times New Roman"/>
          <w:sz w:val="28"/>
          <w:szCs w:val="28"/>
        </w:rPr>
        <w:t>. новый царь издал наиболее значительный в своё правление </w:t>
      </w:r>
      <w:r w:rsidR="00314AFA" w:rsidRPr="00A03895">
        <w:rPr>
          <w:rFonts w:ascii="Times New Roman" w:hAnsi="Times New Roman"/>
          <w:bCs/>
          <w:sz w:val="28"/>
          <w:szCs w:val="28"/>
        </w:rPr>
        <w:t>указ о порядке престолонаследия</w:t>
      </w:r>
      <w:r w:rsidR="00314AFA" w:rsidRPr="00A03895">
        <w:rPr>
          <w:rFonts w:ascii="Times New Roman" w:hAnsi="Times New Roman"/>
          <w:sz w:val="28"/>
          <w:szCs w:val="28"/>
        </w:rPr>
        <w:t>,</w:t>
      </w:r>
      <w:r w:rsidR="00314AFA" w:rsidRPr="00314AFA">
        <w:rPr>
          <w:rFonts w:ascii="Times New Roman" w:hAnsi="Times New Roman"/>
          <w:sz w:val="28"/>
          <w:szCs w:val="28"/>
        </w:rPr>
        <w:t xml:space="preserve"> введенного Петром I. Теперь права на престол должны принадлежать не тому, кого назначит правящий монарх, а только представителям царствующей династии мужского пола по нисходящей линии (сыновьям или братьям в порядке старшинства).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Уже первые шаги Павла-императора продемонстрировали его намерение действовать во всем наперекор политике матери. Затем Павел I щедро вознаградил своих сподвижников, деливших с ним долгие годы затворничества в Гатчине: А.А. Аракчеева, графа П.А. Палена, И.П. Кутайсова. На ключевые должности были назначены доверенные лица Павла I и смещены фавориты и ставленники Екатерины II.</w:t>
      </w:r>
    </w:p>
    <w:p w:rsidR="00314AFA" w:rsidRPr="00314AFA" w:rsidRDefault="00314AFA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Важным направлением внутренней политики стало ограничение дворянских прав и привилегий.</w:t>
      </w:r>
      <w:r w:rsidRPr="00314AFA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314AFA">
        <w:rPr>
          <w:rFonts w:ascii="Times New Roman" w:hAnsi="Times New Roman"/>
          <w:sz w:val="28"/>
          <w:szCs w:val="28"/>
        </w:rPr>
        <w:t>В 1799 г. были ограничены дворянские привилегии, предоставленные Жалованной грамотой 1785 г. По существу, серию его актов в этом направлении можно назвать как “Разжалованная грамота дворянству”. Являться в полки всем записанным в них с детских лет дворянским детям. Был запрещен свободный переход из военной службы в службу гражданскую. Были введены телесные наказания дворян за убийство, разбои, пьянство, разврат, служебные нарушения. Дворяне были обложены налогами на содержание местной администрации.</w:t>
      </w:r>
    </w:p>
    <w:p w:rsidR="00314AFA" w:rsidRPr="00314AFA" w:rsidRDefault="00314AFA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Главным направлением во внутренней политике Павла I стало укрепление, возвышение принципа самодержавия и централизация управления страной. Вначале были реорганизованы высшие учреждения в государстве. В 1796 г. Павел I восстановил его Императорского величества Совет и придал ему статус Высочайшего Государственного. Затем император приступил к реформированию высшего судебного органа - Сената. В 1796 г. было утверждено новое положение о Сенате. К началу 1800 г. Сенат закончил рассмотрение всех нерешенных дел. Павлом была восстановлена система коллегий, предпринимались попытки стабилизировать финансовое положение страны. В сфере финансов Павел считал, что доходы государства принадлежат государству, а не государю лично. Он требовал согласовывать расходы с надобностью государства. Павел приказал переплавить на монеты часть серебряных сервизов Зимнего дворца, уничтожить до двух миллионов рублей ассигнациями для сокращения государственного долга.</w:t>
      </w:r>
    </w:p>
    <w:p w:rsidR="00314AFA" w:rsidRPr="00314AFA" w:rsidRDefault="00314AFA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 интересах крестьянства был подписан указ от 5 апреля 1797 года, запрещающий помещикам заставлять крестьян отрабатывать барщину в праздничные дни и более трех дней в неделю. Кроме этого был введен запрет в 1798 г. на продажу дворовых и безземельных крестьян “ с молотка”. За жестокое обращение с крестьянами император приказал ссылать виновных в монастырь.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lastRenderedPageBreak/>
        <w:t>Были отменены правила, запрещавшие крестьянам жаловаться на своих хозяев. Павел вывесил у ворот своего дворца в Петербурге желтый ящик для подачи прошений на его имя. Подобные донесения принимались и на почте. Это было для России в новинку. Правда, этим тут же стали пользоваться для ложных доносов, пасквилей и карикатур на самого царя.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1797 год. Павел I провел ревизию личного офицерского состава в армии. Всем офицерам было приказано немедленно явиться на службу. В результате все малолетние офицеры, все формально числившиеся на службе, были уволены из армии, была прекращена практика долгосрочных отпусков.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Была установлена жесткая дисциплина и муштра. За нерадивость и грубое обращение с солдатами император лично срывал эполеты с офицеров и генералов и отправлял их в Сибирь. Павел I преследовал воровство генералов и казнокрадство в армии. Уже через три недели после своего воцарения Павел I стал одевать русских солдат в неудобные немецкие мундиры и парики с косами и буклями, которые полагалось, намочив пивом или квасом, обсыпать мукой. По их поводу известна вошедшая в пословицу фраза, приписываемая Суворову: “пудра не порох, букли не пушки, коса не тесак; я не немец, а природный русак”.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Опасаясь распространения идей Французской революции, Павел I: запретил выезд молодых людей за границу на учебу, запретил импорт книг, вплоть до нот. Закрыл частные типографии. Из русского языка изымались слова “гражданин”, “отечество”. По указам Павла I в Петербурге было запрещено носить круглые шляпы, фраки, сапоги. Петербург по императорским указам должен был засыпать в 10 часов вечера и просыпаться в 6 утра. Нравственные соображения обусловили запрет вальса, потому как в нём опасно сближаются особы разных полов.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Павел I говорил: “В России велик лишь тот, с кем я говорю, и только пока я с ним говорю”. За 34 года правления Екатерины II через Тайную канцелярию прошло 862 дела, то за 4 года правления Павла I – 721. (в 7 раз больше). С другой стороны, из заключения был освобожден Н.И. Новиков, а А.Н. Радищеву было разрешено вернуться из сибирской ссылки в свое имение.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Были открыты духовные академии в Петербурге и Казани. В 1800 г. издан Указ “О дозволении старообрядцам строить церкви. Синод распорядился не чинить оппонентам ни “малейшего притеснения или озлобления”. Обязали старообрядцам вернуть изъятые у них книги.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 xml:space="preserve">В 1798 году появился манифест Павла "Об установлении ордена Св. Иоанна Иерусалимского". Павел I хотел “прорубить духовное окно в Европу”, </w:t>
      </w:r>
      <w:r>
        <w:rPr>
          <w:rFonts w:ascii="Times New Roman" w:hAnsi="Times New Roman"/>
          <w:sz w:val="28"/>
          <w:szCs w:val="28"/>
        </w:rPr>
        <w:t>соединив две ветви христианства</w:t>
      </w:r>
      <w:r w:rsidRPr="00A03895">
        <w:rPr>
          <w:rFonts w:ascii="Times New Roman" w:hAnsi="Times New Roman"/>
          <w:sz w:val="28"/>
          <w:szCs w:val="28"/>
        </w:rPr>
        <w:t>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1B93">
        <w:rPr>
          <w:rFonts w:ascii="Times New Roman" w:hAnsi="Times New Roman"/>
          <w:b/>
          <w:sz w:val="28"/>
          <w:szCs w:val="28"/>
        </w:rPr>
        <w:t>3.</w:t>
      </w:r>
      <w:r w:rsidRPr="00A03895">
        <w:t xml:space="preserve"> </w:t>
      </w:r>
      <w:r w:rsidRPr="00A03895">
        <w:rPr>
          <w:rFonts w:ascii="Times New Roman" w:hAnsi="Times New Roman"/>
          <w:sz w:val="28"/>
          <w:szCs w:val="28"/>
        </w:rPr>
        <w:t xml:space="preserve">Поначалу Павел старался воплотить в жизнь свою мечту о ведении войн “лишь оборонительных”. В то же время он оставался непримиримым противником французских революционных идей. 1797-1800 гг. – борьба России за ослабление </w:t>
      </w:r>
      <w:r w:rsidRPr="00A03895">
        <w:rPr>
          <w:rFonts w:ascii="Times New Roman" w:hAnsi="Times New Roman"/>
          <w:sz w:val="28"/>
          <w:szCs w:val="28"/>
        </w:rPr>
        <w:lastRenderedPageBreak/>
        <w:t>Франции. В 1798 г. образовалась вторая антифранцузская коалиция: Россия, Австрия, Англия, Османская империя, Неаполь.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sz w:val="28"/>
          <w:szCs w:val="28"/>
        </w:rPr>
        <w:t>1798–1800</w:t>
      </w:r>
      <w:r w:rsidRPr="00A03895">
        <w:rPr>
          <w:rFonts w:ascii="Times New Roman" w:hAnsi="Times New Roman"/>
          <w:sz w:val="28"/>
          <w:szCs w:val="28"/>
        </w:rPr>
        <w:t xml:space="preserve"> – Средиземноморский поход Ф.Ф. Ушакова. Во время похода Ф.Ушаков проявил себя как политик и дипломат при создании греческой Республики Семи Островов под протекторатом России и Турции. Были освобождены Ионические острова, русские войска овладели о. Корфу, Неаполем и Римом. За 2,5 года эскадра не потеряла ни одного корабля, лишившись 400 человек.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bCs/>
          <w:sz w:val="28"/>
          <w:szCs w:val="28"/>
        </w:rPr>
        <w:t xml:space="preserve">1799 год – </w:t>
      </w:r>
      <w:r w:rsidRPr="00A03895">
        <w:rPr>
          <w:rFonts w:ascii="Times New Roman" w:hAnsi="Times New Roman"/>
          <w:bCs/>
          <w:sz w:val="28"/>
          <w:szCs w:val="28"/>
        </w:rPr>
        <w:t>Итальянский поход А.В.Суворова</w:t>
      </w:r>
      <w:r w:rsidRPr="00A03895">
        <w:rPr>
          <w:rFonts w:ascii="Times New Roman" w:hAnsi="Times New Roman"/>
          <w:sz w:val="28"/>
          <w:szCs w:val="28"/>
        </w:rPr>
        <w:t>. Это боевые действия русско-австрийской армии во главе с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>Суворовым против французских войск. Победы российских войск (на реках Адда и Треббия и при Нови). За 5 недель пройдено 400 км, в результате чего вся Ломбардия была очищена от французов.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bCs/>
          <w:sz w:val="28"/>
          <w:szCs w:val="28"/>
        </w:rPr>
        <w:t xml:space="preserve">1799 год – </w:t>
      </w:r>
      <w:r w:rsidRPr="00A03895">
        <w:rPr>
          <w:rFonts w:ascii="Times New Roman" w:hAnsi="Times New Roman"/>
          <w:bCs/>
          <w:sz w:val="28"/>
          <w:szCs w:val="28"/>
        </w:rPr>
        <w:t>Швейцарский поход А.В.Суворова.</w:t>
      </w:r>
      <w:r w:rsidRPr="00A03895">
        <w:rPr>
          <w:rFonts w:ascii="Times New Roman" w:hAnsi="Times New Roman"/>
          <w:b/>
          <w:bCs/>
          <w:sz w:val="28"/>
          <w:szCs w:val="28"/>
        </w:rPr>
        <w:t> </w:t>
      </w:r>
      <w:r w:rsidRPr="00A03895">
        <w:rPr>
          <w:rFonts w:ascii="Times New Roman" w:hAnsi="Times New Roman"/>
          <w:sz w:val="28"/>
          <w:szCs w:val="28"/>
        </w:rPr>
        <w:t>Цель похода – разгром французских войск в Швейцарии – достигнута не была. В походе армия Суворова прошла с боями через Сен-Готард и Чертов мост и совершила переход в Мутенскую долину, где попала в окружение.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Выйдя из окружения, русская армия совершила переход через заснеженный перевал Паникс. “Неудачная эта кампания принесла русскому войску более чести, чем самая блистательная победа” (Д.Милютин).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689E">
        <w:rPr>
          <w:rFonts w:ascii="Times New Roman" w:hAnsi="Times New Roman"/>
          <w:bCs/>
          <w:sz w:val="28"/>
          <w:szCs w:val="28"/>
        </w:rPr>
        <w:t>В конце 1799 г. произошли изменения во внешней политике: Россия прекратила войну. Антифранцузская коалиция распалась.</w:t>
      </w:r>
      <w:r w:rsidRPr="00A03895">
        <w:rPr>
          <w:rFonts w:ascii="Times New Roman" w:hAnsi="Times New Roman"/>
          <w:b/>
          <w:bCs/>
          <w:sz w:val="28"/>
          <w:szCs w:val="28"/>
        </w:rPr>
        <w:t> </w:t>
      </w:r>
      <w:r w:rsidRPr="00A03895">
        <w:rPr>
          <w:rFonts w:ascii="Times New Roman" w:hAnsi="Times New Roman"/>
          <w:sz w:val="28"/>
          <w:szCs w:val="28"/>
        </w:rPr>
        <w:t>Наполеон пошел на примирение с Павлом 1. Их переговоры закончились разработкой плана совместных действий против Англии.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bCs/>
          <w:sz w:val="28"/>
          <w:szCs w:val="28"/>
        </w:rPr>
        <w:t>Дворцовый переворот 1801 г.</w:t>
      </w:r>
    </w:p>
    <w:p w:rsidR="00B7689E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 xml:space="preserve">Дворцовый переворот 11 марта 1801 г. и его причины: 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а) внутренние причины (курс Павла I на ликвидацию дворянских привилегий; его крайний деспотизм и непредсказуемость);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б) внешние причины (разрыв с Англией, угроза потери Англией Индии, что поставило бы ее на грань катастрофы). Экспорт хлеба у нас осуществлялся в основном в Англию, как, впрочем, и остальных видов сырья, будь то лес, пенька, кожа, парусина и т. д. Русские помещики наживались на экспорте русского хлеба, и эта торговля приостановилась.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Императора убили на 47 году.</w:t>
      </w:r>
      <w:r w:rsidR="00B7689E"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>Душой и организатором заговора стал петербургский генерал-губернатор П.А.</w:t>
      </w:r>
      <w:r w:rsidR="00B7689E"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>Пален. “Заговорщики спрашивали Палена, как поступить им с императором. На это отвечал он им французской поговоркой: “Когда готовят омлет, разбивают яйца”. По одной версии, Павел был убит Н.</w:t>
      </w:r>
      <w:r w:rsidR="00B7689E"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 xml:space="preserve">Зубовым (зять Суворова), который ударил его массивной золотой табакеркой. При дворе впоследствии имела хождение шутка: “Император скончался апоплексическим ударом табакеркой в висок”. Пален явился во дворец только тогда, когда всё было кончено. Замысел Палена был таков - если бы </w:t>
      </w:r>
      <w:r w:rsidRPr="00A03895">
        <w:rPr>
          <w:rFonts w:ascii="Times New Roman" w:hAnsi="Times New Roman"/>
          <w:sz w:val="28"/>
          <w:szCs w:val="28"/>
        </w:rPr>
        <w:lastRenderedPageBreak/>
        <w:t>убийство императора не удалось, он выступил бы в роли его спасителя, арестовав князя Александра. Характеристика графа Ростопчина была абсолютно верна: “Пален был настоящий сын Макиавелли и настоящий демон интриги”.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Согласно другой версии, Павел был задушен шарфом или задавлен группой заговорщиков, которые навалились на императора. Приняв одного из убийц за сына Константина, закричал: </w:t>
      </w:r>
      <w:r w:rsidRPr="00A03895">
        <w:rPr>
          <w:rFonts w:ascii="Times New Roman" w:hAnsi="Times New Roman"/>
          <w:i/>
          <w:iCs/>
          <w:sz w:val="28"/>
          <w:szCs w:val="28"/>
        </w:rPr>
        <w:t>“Ваше Высочество, и вы здесь? Пощадите! Воздуху, Воздуху!.. Что я вам сделал плохого?”</w:t>
      </w:r>
      <w:r w:rsidRPr="00A03895">
        <w:rPr>
          <w:rFonts w:ascii="Times New Roman" w:hAnsi="Times New Roman"/>
          <w:sz w:val="28"/>
          <w:szCs w:val="28"/>
        </w:rPr>
        <w:t> Это были его последние слова.</w:t>
      </w:r>
    </w:p>
    <w:p w:rsidR="00314AFA" w:rsidRPr="00643466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7C7E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="007C7EC9">
        <w:rPr>
          <w:rFonts w:ascii="Times New Roman" w:hAnsi="Times New Roman"/>
          <w:sz w:val="28"/>
          <w:szCs w:val="28"/>
        </w:rPr>
        <w:t>Артемов В. В. История Отечества: с древнейших времен до наших дней: учебник для студентов учреждений сред. проф. образования /  В. В. Артемов, Ю. Н. Лубченков. – 19-е изд. испр. – М.: Издательский центр «Академия», 2015.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</w:t>
      </w:r>
      <w:r w:rsidR="00B11B93">
        <w:rPr>
          <w:rFonts w:ascii="Times New Roman" w:eastAsia="Times New Roman" w:hAnsi="Times New Roman"/>
          <w:sz w:val="28"/>
          <w:szCs w:val="28"/>
        </w:rPr>
        <w:t>.</w:t>
      </w:r>
      <w:r w:rsidR="00B11B93" w:rsidRPr="00B11B93">
        <w:rPr>
          <w:color w:val="000000"/>
          <w:shd w:val="clear" w:color="auto" w:fill="FFFFFF"/>
        </w:rPr>
        <w:t xml:space="preserve"> </w:t>
      </w:r>
      <w:r w:rsidR="00B11B93" w:rsidRPr="00B11B93">
        <w:rPr>
          <w:rFonts w:ascii="Times New Roman" w:eastAsia="Times New Roman" w:hAnsi="Times New Roman"/>
          <w:sz w:val="28"/>
          <w:szCs w:val="28"/>
        </w:rPr>
        <w:t>Песков А.М.</w:t>
      </w:r>
      <w:r w:rsidR="00B11B93" w:rsidRPr="00B11B93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="00B11B93" w:rsidRPr="00B11B93">
        <w:rPr>
          <w:rFonts w:ascii="Times New Roman" w:eastAsia="Times New Roman" w:hAnsi="Times New Roman"/>
          <w:sz w:val="28"/>
          <w:szCs w:val="28"/>
        </w:rPr>
        <w:t>Павел I.</w:t>
      </w:r>
      <w:r w:rsidR="00B11B93">
        <w:rPr>
          <w:rFonts w:ascii="Times New Roman" w:eastAsia="Times New Roman" w:hAnsi="Times New Roman"/>
          <w:sz w:val="28"/>
          <w:szCs w:val="28"/>
        </w:rPr>
        <w:t>-</w:t>
      </w:r>
      <w:r w:rsidR="00B11B93" w:rsidRPr="00B11B93">
        <w:rPr>
          <w:rFonts w:ascii="Times New Roman" w:eastAsia="Times New Roman" w:hAnsi="Times New Roman"/>
          <w:sz w:val="28"/>
          <w:szCs w:val="28"/>
        </w:rPr>
        <w:t xml:space="preserve"> М., 2000.</w:t>
      </w:r>
    </w:p>
    <w:p w:rsidR="008340D7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="007E37D0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bookmarkStart w:id="0" w:name="_GoBack"/>
      <w:bookmarkEnd w:id="0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314AFA" w:rsidRPr="00314AFA" w:rsidRDefault="00B11B93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4AFA" w:rsidRPr="00314AFA">
        <w:rPr>
          <w:rFonts w:ascii="Times New Roman" w:hAnsi="Times New Roman"/>
          <w:sz w:val="28"/>
          <w:szCs w:val="28"/>
        </w:rPr>
        <w:t>Зачем Павел I через 34 года перезахоронил прах своего отца?</w:t>
      </w:r>
    </w:p>
    <w:p w:rsidR="00A35739" w:rsidRDefault="00B11B93" w:rsidP="00FC1F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3895" w:rsidRPr="00A03895">
        <w:rPr>
          <w:rFonts w:ascii="Times New Roman" w:hAnsi="Times New Roman"/>
          <w:sz w:val="28"/>
          <w:szCs w:val="28"/>
        </w:rPr>
        <w:t>Дайте оценку крестьянской политике Павла I.</w:t>
      </w:r>
    </w:p>
    <w:p w:rsidR="00B11B93" w:rsidRDefault="00B11B93" w:rsidP="00B11B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689E" w:rsidRPr="00B7689E">
        <w:rPr>
          <w:rFonts w:ascii="Times New Roman" w:hAnsi="Times New Roman"/>
          <w:sz w:val="28"/>
          <w:szCs w:val="28"/>
        </w:rPr>
        <w:t>Соответствовали ли политика Павла общим тенденциям развития Российского государства со времен Петра Великого, Елизаветы Петровны и Екатерины Великой?</w:t>
      </w:r>
    </w:p>
    <w:p w:rsidR="00B11B93" w:rsidRPr="00B11B93" w:rsidRDefault="00B11B93" w:rsidP="00B11B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</w:t>
      </w:r>
      <w:r w:rsidRPr="00B11B93">
        <w:rPr>
          <w:rFonts w:ascii="Times New Roman" w:hAnsi="Times New Roman"/>
          <w:sz w:val="28"/>
          <w:szCs w:val="28"/>
        </w:rPr>
        <w:t>то был недоволен политикой Павла?</w:t>
      </w:r>
    </w:p>
    <w:p w:rsidR="00B11B93" w:rsidRPr="00B11B93" w:rsidRDefault="00B11B93" w:rsidP="00B11B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11B93">
        <w:rPr>
          <w:rFonts w:ascii="Times New Roman" w:hAnsi="Times New Roman"/>
          <w:sz w:val="28"/>
          <w:szCs w:val="28"/>
        </w:rPr>
        <w:t>В чем причины дворцового переворота 1801г.?</w:t>
      </w:r>
    </w:p>
    <w:p w:rsidR="00314AFA" w:rsidRPr="006F1405" w:rsidRDefault="00B7689E" w:rsidP="00FC1F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689E">
        <w:rPr>
          <w:rFonts w:ascii="Times New Roman" w:hAnsi="Times New Roman"/>
          <w:sz w:val="28"/>
          <w:szCs w:val="28"/>
        </w:rPr>
        <w:t> </w:t>
      </w: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FC1F7C" w:rsidRDefault="00FC1F7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7689E" w:rsidRPr="00B7689E" w:rsidRDefault="00B7689E" w:rsidP="00B7689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7689E">
        <w:rPr>
          <w:rFonts w:ascii="Times New Roman" w:hAnsi="Times New Roman"/>
          <w:b/>
          <w:bCs/>
          <w:iCs/>
          <w:sz w:val="28"/>
          <w:szCs w:val="28"/>
        </w:rPr>
        <w:t>1.Как</w:t>
      </w:r>
      <w:r w:rsidRPr="00B7689E">
        <w:rPr>
          <w:rFonts w:ascii="Times New Roman" w:hAnsi="Times New Roman"/>
          <w:bCs/>
          <w:iCs/>
          <w:sz w:val="28"/>
          <w:szCs w:val="28"/>
        </w:rPr>
        <w:t xml:space="preserve">  личные качества и предпочтения императора Павла I  по</w:t>
      </w:r>
      <w:r>
        <w:rPr>
          <w:rFonts w:ascii="Times New Roman" w:hAnsi="Times New Roman"/>
          <w:bCs/>
          <w:iCs/>
          <w:sz w:val="28"/>
          <w:szCs w:val="28"/>
        </w:rPr>
        <w:t>влияли на все его царствование?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7689E" w:rsidRPr="00B7689E" w:rsidRDefault="00B7689E" w:rsidP="00B7689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B7689E">
        <w:rPr>
          <w:rFonts w:ascii="Times New Roman" w:hAnsi="Times New Roman"/>
          <w:b/>
          <w:bCs/>
          <w:iCs/>
          <w:sz w:val="28"/>
          <w:szCs w:val="28"/>
        </w:rPr>
        <w:t>.Почему</w:t>
      </w:r>
      <w:r w:rsidRPr="00B7689E">
        <w:rPr>
          <w:rFonts w:ascii="Times New Roman" w:hAnsi="Times New Roman"/>
          <w:bCs/>
          <w:iCs/>
          <w:sz w:val="28"/>
          <w:szCs w:val="28"/>
        </w:rPr>
        <w:t xml:space="preserve"> правление Павла I оказалось непопулярным в дворянской среде?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F9637B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9637B"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B11B93" w:rsidRPr="00B11B93">
        <w:rPr>
          <w:rFonts w:ascii="Times New Roman" w:hAnsi="Times New Roman"/>
          <w:bCs/>
          <w:iCs/>
          <w:sz w:val="28"/>
          <w:szCs w:val="28"/>
        </w:rPr>
        <w:t>"Я надеюсь, что потомство отнесется ко м</w:t>
      </w:r>
      <w:r>
        <w:rPr>
          <w:rFonts w:ascii="Times New Roman" w:hAnsi="Times New Roman"/>
          <w:bCs/>
          <w:iCs/>
          <w:sz w:val="28"/>
          <w:szCs w:val="28"/>
        </w:rPr>
        <w:t>не беспристрастнее."  Можете ли в</w:t>
      </w:r>
      <w:r w:rsidR="00B11B93" w:rsidRPr="00B11B93">
        <w:rPr>
          <w:rFonts w:ascii="Times New Roman" w:hAnsi="Times New Roman"/>
          <w:bCs/>
          <w:iCs/>
          <w:sz w:val="28"/>
          <w:szCs w:val="28"/>
        </w:rPr>
        <w:t>ы согласиться с этим высказыванием Павла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9637B">
        <w:rPr>
          <w:rFonts w:ascii="Times New Roman" w:hAnsi="Times New Roman"/>
          <w:bCs/>
          <w:iCs/>
          <w:sz w:val="28"/>
          <w:szCs w:val="28"/>
        </w:rPr>
        <w:t>I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1B93" w:rsidRPr="00B11B93">
        <w:rPr>
          <w:rFonts w:ascii="Times New Roman" w:hAnsi="Times New Roman"/>
          <w:bCs/>
          <w:iCs/>
          <w:sz w:val="28"/>
          <w:szCs w:val="28"/>
        </w:rPr>
        <w:t>?</w:t>
      </w:r>
      <w:r>
        <w:rPr>
          <w:rFonts w:ascii="Times New Roman" w:hAnsi="Times New Roman"/>
          <w:bCs/>
          <w:iCs/>
          <w:sz w:val="28"/>
          <w:szCs w:val="28"/>
        </w:rPr>
        <w:t xml:space="preserve">  Свой </w:t>
      </w:r>
      <w:r w:rsidRPr="00F9637B">
        <w:rPr>
          <w:rFonts w:ascii="Times New Roman" w:hAnsi="Times New Roman"/>
          <w:b/>
          <w:bCs/>
          <w:iCs/>
          <w:sz w:val="28"/>
          <w:szCs w:val="28"/>
        </w:rPr>
        <w:t>ответ обоснуйте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F9637B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9637B">
        <w:rPr>
          <w:rFonts w:ascii="Times New Roman" w:hAnsi="Times New Roman"/>
          <w:b/>
          <w:bCs/>
          <w:iCs/>
          <w:sz w:val="28"/>
          <w:szCs w:val="28"/>
        </w:rPr>
        <w:t>4. Исправьте ошибки</w:t>
      </w:r>
      <w:r>
        <w:rPr>
          <w:rFonts w:ascii="Times New Roman" w:hAnsi="Times New Roman"/>
          <w:bCs/>
          <w:iCs/>
          <w:sz w:val="28"/>
          <w:szCs w:val="28"/>
        </w:rPr>
        <w:t xml:space="preserve"> в тексте и выпишите их.</w:t>
      </w:r>
    </w:p>
    <w:p w:rsidR="00F9637B" w:rsidRPr="00F9637B" w:rsidRDefault="00F9637B" w:rsidP="00F9637B">
      <w:pPr>
        <w:spacing w:after="0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F9637B">
        <w:rPr>
          <w:rFonts w:ascii="Times New Roman" w:hAnsi="Times New Roman"/>
          <w:bCs/>
          <w:iCs/>
          <w:sz w:val="28"/>
          <w:szCs w:val="28"/>
        </w:rPr>
        <w:t xml:space="preserve">В 1796 году императором стал Павел, который продолжал политику своей матери Екатерины II. Во внутренней политике продолжился век «золотого дворянства», черносошные крестьяне переданы помещикам в количестве 800 тысяч человек. В армии введена французская система. Павел установил </w:t>
      </w:r>
      <w:r w:rsidRPr="00F9637B">
        <w:rPr>
          <w:rFonts w:ascii="Times New Roman" w:hAnsi="Times New Roman"/>
          <w:bCs/>
          <w:iCs/>
          <w:sz w:val="28"/>
          <w:szCs w:val="28"/>
        </w:rPr>
        <w:lastRenderedPageBreak/>
        <w:t>твёрдый порядок наследования по женской линии. В 1801 году Павел отправлен в отставку своим сыном Николаем и стал жить в Москве.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B7689E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7689E">
        <w:rPr>
          <w:rFonts w:ascii="Times New Roman" w:hAnsi="Times New Roman"/>
          <w:b/>
          <w:bCs/>
          <w:iCs/>
          <w:sz w:val="28"/>
          <w:szCs w:val="28"/>
        </w:rPr>
        <w:t>5.Заполнить таблицу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B7689E">
        <w:rPr>
          <w:rFonts w:ascii="Times New Roman" w:hAnsi="Times New Roman"/>
          <w:bCs/>
          <w:iCs/>
          <w:sz w:val="28"/>
          <w:szCs w:val="28"/>
        </w:rPr>
        <w:t>«Внутренняя политика Павла I»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7689E" w:rsidTr="00B7689E">
        <w:tc>
          <w:tcPr>
            <w:tcW w:w="5068" w:type="dxa"/>
          </w:tcPr>
          <w:p w:rsidR="00B7689E" w:rsidRDefault="00B7689E" w:rsidP="00B7689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689E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5069" w:type="dxa"/>
          </w:tcPr>
          <w:p w:rsidR="00B7689E" w:rsidRDefault="00B7689E" w:rsidP="00B7689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689E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</w:t>
            </w:r>
          </w:p>
        </w:tc>
      </w:tr>
      <w:tr w:rsidR="00B7689E" w:rsidTr="00B7689E">
        <w:tc>
          <w:tcPr>
            <w:tcW w:w="5068" w:type="dxa"/>
          </w:tcPr>
          <w:p w:rsidR="00B7689E" w:rsidRDefault="00B7689E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69" w:type="dxa"/>
          </w:tcPr>
          <w:p w:rsidR="00B7689E" w:rsidRDefault="00B7689E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F9637B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12.11</w:t>
      </w:r>
      <w:r w:rsidR="00B233E3" w:rsidRPr="00643466">
        <w:rPr>
          <w:rFonts w:ascii="Times New Roman" w:hAnsi="Times New Roman"/>
          <w:sz w:val="28"/>
          <w:szCs w:val="28"/>
        </w:rPr>
        <w:t>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4340D"/>
    <w:multiLevelType w:val="multilevel"/>
    <w:tmpl w:val="BFBC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A3F01"/>
    <w:multiLevelType w:val="multilevel"/>
    <w:tmpl w:val="B0CCF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444E2"/>
    <w:multiLevelType w:val="multilevel"/>
    <w:tmpl w:val="B88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44DED"/>
    <w:multiLevelType w:val="multilevel"/>
    <w:tmpl w:val="7B6EB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17115"/>
    <w:multiLevelType w:val="multilevel"/>
    <w:tmpl w:val="F5E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7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19"/>
  </w:num>
  <w:num w:numId="10">
    <w:abstractNumId w:val="6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2"/>
  </w:num>
  <w:num w:numId="18">
    <w:abstractNumId w:val="9"/>
  </w:num>
  <w:num w:numId="19">
    <w:abstractNumId w:val="11"/>
  </w:num>
  <w:num w:numId="20">
    <w:abstractNumId w:val="18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251BF"/>
    <w:rsid w:val="00247DF6"/>
    <w:rsid w:val="00253C04"/>
    <w:rsid w:val="0027504B"/>
    <w:rsid w:val="002805E4"/>
    <w:rsid w:val="00294211"/>
    <w:rsid w:val="002A0D35"/>
    <w:rsid w:val="002A5EAB"/>
    <w:rsid w:val="002B3C51"/>
    <w:rsid w:val="002C7CD0"/>
    <w:rsid w:val="002D259F"/>
    <w:rsid w:val="002D71AC"/>
    <w:rsid w:val="00302F27"/>
    <w:rsid w:val="00314AFA"/>
    <w:rsid w:val="00323669"/>
    <w:rsid w:val="00345815"/>
    <w:rsid w:val="003575AB"/>
    <w:rsid w:val="00377A32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25EAC"/>
    <w:rsid w:val="00536131"/>
    <w:rsid w:val="00563A38"/>
    <w:rsid w:val="00581BEC"/>
    <w:rsid w:val="005903D3"/>
    <w:rsid w:val="005B5866"/>
    <w:rsid w:val="005D486F"/>
    <w:rsid w:val="005E0151"/>
    <w:rsid w:val="005F25D1"/>
    <w:rsid w:val="005F4A07"/>
    <w:rsid w:val="00610215"/>
    <w:rsid w:val="00643466"/>
    <w:rsid w:val="00686944"/>
    <w:rsid w:val="00692474"/>
    <w:rsid w:val="006C72F6"/>
    <w:rsid w:val="006D5F4C"/>
    <w:rsid w:val="006E1591"/>
    <w:rsid w:val="006F1405"/>
    <w:rsid w:val="006F2411"/>
    <w:rsid w:val="006F7CC4"/>
    <w:rsid w:val="007345DD"/>
    <w:rsid w:val="00737F86"/>
    <w:rsid w:val="00766101"/>
    <w:rsid w:val="007762A6"/>
    <w:rsid w:val="00793E30"/>
    <w:rsid w:val="007B3A0E"/>
    <w:rsid w:val="007C7EC9"/>
    <w:rsid w:val="007E37D0"/>
    <w:rsid w:val="00823C40"/>
    <w:rsid w:val="00833DA0"/>
    <w:rsid w:val="008340D7"/>
    <w:rsid w:val="00837726"/>
    <w:rsid w:val="00846871"/>
    <w:rsid w:val="00861E36"/>
    <w:rsid w:val="008A1134"/>
    <w:rsid w:val="008A6677"/>
    <w:rsid w:val="008A7F24"/>
    <w:rsid w:val="008B41F7"/>
    <w:rsid w:val="008D087F"/>
    <w:rsid w:val="008D1781"/>
    <w:rsid w:val="008F4081"/>
    <w:rsid w:val="00924704"/>
    <w:rsid w:val="00925520"/>
    <w:rsid w:val="009301E2"/>
    <w:rsid w:val="009400F2"/>
    <w:rsid w:val="00947A16"/>
    <w:rsid w:val="00957B87"/>
    <w:rsid w:val="00963159"/>
    <w:rsid w:val="009631ED"/>
    <w:rsid w:val="009A2B5E"/>
    <w:rsid w:val="009A7B46"/>
    <w:rsid w:val="009D10CE"/>
    <w:rsid w:val="009D3184"/>
    <w:rsid w:val="009D45C9"/>
    <w:rsid w:val="009F2E65"/>
    <w:rsid w:val="00A03895"/>
    <w:rsid w:val="00A35739"/>
    <w:rsid w:val="00A506D6"/>
    <w:rsid w:val="00A626AB"/>
    <w:rsid w:val="00A7489D"/>
    <w:rsid w:val="00A80AE3"/>
    <w:rsid w:val="00A811F7"/>
    <w:rsid w:val="00A8325C"/>
    <w:rsid w:val="00A933D1"/>
    <w:rsid w:val="00A938A4"/>
    <w:rsid w:val="00A95E84"/>
    <w:rsid w:val="00AB3C03"/>
    <w:rsid w:val="00AE70F5"/>
    <w:rsid w:val="00AF0495"/>
    <w:rsid w:val="00B11AEE"/>
    <w:rsid w:val="00B11B93"/>
    <w:rsid w:val="00B233E3"/>
    <w:rsid w:val="00B33B0B"/>
    <w:rsid w:val="00B60D38"/>
    <w:rsid w:val="00B7689E"/>
    <w:rsid w:val="00BC2C63"/>
    <w:rsid w:val="00BC4EAF"/>
    <w:rsid w:val="00BD2064"/>
    <w:rsid w:val="00BF5B7F"/>
    <w:rsid w:val="00C200BE"/>
    <w:rsid w:val="00C25C3B"/>
    <w:rsid w:val="00C26B9C"/>
    <w:rsid w:val="00C36162"/>
    <w:rsid w:val="00C36D1D"/>
    <w:rsid w:val="00C37E23"/>
    <w:rsid w:val="00C50A89"/>
    <w:rsid w:val="00C727C2"/>
    <w:rsid w:val="00CA7907"/>
    <w:rsid w:val="00CB4E96"/>
    <w:rsid w:val="00D1622E"/>
    <w:rsid w:val="00D21913"/>
    <w:rsid w:val="00D30B56"/>
    <w:rsid w:val="00D406D7"/>
    <w:rsid w:val="00D419D3"/>
    <w:rsid w:val="00D46F40"/>
    <w:rsid w:val="00D626CC"/>
    <w:rsid w:val="00D96F66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44C77"/>
    <w:rsid w:val="00E64D2B"/>
    <w:rsid w:val="00E874AC"/>
    <w:rsid w:val="00E90A91"/>
    <w:rsid w:val="00EC551F"/>
    <w:rsid w:val="00F52923"/>
    <w:rsid w:val="00F65C79"/>
    <w:rsid w:val="00F76BA0"/>
    <w:rsid w:val="00F9637B"/>
    <w:rsid w:val="00FA4CCA"/>
    <w:rsid w:val="00FA5DCD"/>
    <w:rsid w:val="00FC1B83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5A12"/>
  <w15:docId w15:val="{509E949D-2240-4EA2-996E-3AA102EB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3772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125</cp:revision>
  <dcterms:created xsi:type="dcterms:W3CDTF">2020-06-08T14:37:00Z</dcterms:created>
  <dcterms:modified xsi:type="dcterms:W3CDTF">2021-11-06T11:31:00Z</dcterms:modified>
</cp:coreProperties>
</file>